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1A62FAC8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C5162D">
        <w:rPr>
          <w:sz w:val="24"/>
        </w:rPr>
        <w:t>5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0A4D1744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C5162D" w:rsidRPr="00C5162D">
        <w:rPr>
          <w:b/>
        </w:rPr>
        <w:t>przeciwdziałania uzależnieniom i patologiom społecznym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70D61CC3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C5162D" w:rsidRPr="00C5162D">
        <w:t>przeciwdziałania uzależnieniom i patologiom społecznym</w:t>
      </w:r>
      <w:r w:rsidR="00845D54" w:rsidRPr="00845D54">
        <w:t xml:space="preserve"> </w:t>
      </w:r>
      <w:r>
        <w:t xml:space="preserve">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4D81E1F4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C5162D" w:rsidRPr="00C5162D">
        <w:rPr>
          <w:rFonts w:ascii="Times New Roman" w:eastAsia="Times New Roman" w:hAnsi="Times New Roman" w:cs="Times New Roman"/>
          <w:b/>
          <w:bCs/>
          <w:sz w:val="24"/>
          <w:szCs w:val="24"/>
        </w:rPr>
        <w:t>przeciwdziałania uzależnieniom i patologiom społecznym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6C1D2089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C5162D" w:rsidRPr="00C5162D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przeciwdziałania uzależnieniom i patologiom społecznym</w:t>
      </w:r>
      <w:r w:rsidR="00CE7569" w:rsidRPr="00CE7569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2024F14D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C5162D" w:rsidRPr="00C5162D">
        <w:rPr>
          <w:rFonts w:ascii="Times New Roman" w:eastAsia="Times New Roman" w:hAnsi="Times New Roman" w:cs="Times New Roman"/>
          <w:b/>
          <w:bCs/>
          <w:szCs w:val="24"/>
        </w:rPr>
        <w:t>przeciwdziałania uzależnieniom i patologiom społecznym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845D54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01A00"/>
    <w:rsid w:val="00B31B2C"/>
    <w:rsid w:val="00B31EB5"/>
    <w:rsid w:val="00BE78C6"/>
    <w:rsid w:val="00C5162D"/>
    <w:rsid w:val="00C8240E"/>
    <w:rsid w:val="00C85CD4"/>
    <w:rsid w:val="00CD5CAF"/>
    <w:rsid w:val="00CE7569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8</cp:revision>
  <cp:lastPrinted>2025-03-06T15:40:00Z</cp:lastPrinted>
  <dcterms:created xsi:type="dcterms:W3CDTF">2025-03-13T15:08:00Z</dcterms:created>
  <dcterms:modified xsi:type="dcterms:W3CDTF">2025-03-13T15:37:00Z</dcterms:modified>
</cp:coreProperties>
</file>